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710DFD" w14:textId="77777777" w:rsidR="00E35C7E" w:rsidRPr="004F3AC3" w:rsidRDefault="00E35C7E" w:rsidP="00E35C7E">
      <w:pPr>
        <w:spacing w:before="100" w:beforeAutospacing="1" w:after="100" w:afterAutospacing="1" w:line="240" w:lineRule="auto"/>
        <w:jc w:val="center"/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</w:pPr>
    </w:p>
    <w:p w14:paraId="0444CC56" w14:textId="2406B596" w:rsidR="006B312D" w:rsidRPr="006B312D" w:rsidRDefault="006B312D" w:rsidP="00E35C7E">
      <w:pPr>
        <w:spacing w:before="100" w:beforeAutospacing="1" w:after="100" w:afterAutospacing="1" w:line="240" w:lineRule="auto"/>
        <w:jc w:val="center"/>
        <w:rPr>
          <w:rFonts w:ascii="Garamond" w:eastAsia="Times New Roman" w:hAnsi="Garamond" w:cs="Times New Roman"/>
          <w:kern w:val="0"/>
          <w:sz w:val="28"/>
          <w:szCs w:val="28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  <w:t>PUPPY HEALTH &amp; WELLNESS FACT SHEET</w:t>
      </w:r>
      <w:r w:rsidRPr="006B312D">
        <w:rPr>
          <w:rFonts w:ascii="Garamond" w:eastAsia="Times New Roman" w:hAnsi="Garamond" w:cs="Times New Roman"/>
          <w:kern w:val="0"/>
          <w:sz w:val="28"/>
          <w:szCs w:val="28"/>
          <w:lang w:eastAsia="en-AU"/>
          <w14:ligatures w14:val="none"/>
        </w:rPr>
        <w:br/>
      </w:r>
      <w:r w:rsidRPr="006B312D"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  <w:t>Topic: Toilet Training Troubleshooting Guide</w:t>
      </w:r>
    </w:p>
    <w:p w14:paraId="5E5FA1A2" w14:textId="77777777" w:rsidR="006B312D" w:rsidRPr="006B312D" w:rsidRDefault="006B312D" w:rsidP="006B312D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70224D0A">
          <v:rect id="_x0000_i1025" style="width:0;height:1.5pt" o:hralign="center" o:hrstd="t" o:hr="t" fillcolor="#a0a0a0" stroked="f"/>
        </w:pict>
      </w:r>
    </w:p>
    <w:p w14:paraId="15C8AC01" w14:textId="77777777" w:rsidR="006B312D" w:rsidRPr="006B312D" w:rsidRDefault="006B312D" w:rsidP="006B312D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💡</w:t>
      </w:r>
      <w:r w:rsidRPr="006B312D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Why Toilet Training Takes Time</w:t>
      </w: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 xml:space="preserve">Toilet training is one of the most important early lessons a puppy learns—but even with consistent routines, </w:t>
      </w:r>
      <w:r w:rsidRPr="006B312D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accidents will happen</w:t>
      </w: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. Understanding your puppy’s developmental stage, timing, and environment helps reduce stress and increase success for everyone involved.</w:t>
      </w:r>
    </w:p>
    <w:p w14:paraId="4E7B6845" w14:textId="77777777" w:rsidR="006B312D" w:rsidRPr="006B312D" w:rsidRDefault="006B312D" w:rsidP="006B312D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6EF27756">
          <v:rect id="_x0000_i1026" style="width:0;height:1.5pt" o:hralign="center" o:hrstd="t" o:hr="t" fillcolor="#a0a0a0" stroked="f"/>
        </w:pict>
      </w:r>
    </w:p>
    <w:p w14:paraId="6F5C0AF6" w14:textId="77777777" w:rsidR="006B312D" w:rsidRPr="006B312D" w:rsidRDefault="006B312D" w:rsidP="006B312D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🧠</w:t>
      </w:r>
      <w:r w:rsidRPr="006B312D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What’s Normal:</w:t>
      </w:r>
    </w:p>
    <w:p w14:paraId="391D6EC9" w14:textId="77777777" w:rsidR="006B312D" w:rsidRPr="006B312D" w:rsidRDefault="006B312D" w:rsidP="006B312D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Puppies under 16 weeks have </w:t>
      </w:r>
      <w:r w:rsidRPr="006B312D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limited bladder control</w:t>
      </w:r>
    </w:p>
    <w:p w14:paraId="392FF2C1" w14:textId="77777777" w:rsidR="006B312D" w:rsidRPr="006B312D" w:rsidRDefault="006B312D" w:rsidP="006B312D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Regression can occur with </w:t>
      </w:r>
      <w:r w:rsidRPr="006B312D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routine changes, teething, or overstimulation</w:t>
      </w:r>
    </w:p>
    <w:p w14:paraId="7F80B8DD" w14:textId="77777777" w:rsidR="006B312D" w:rsidRPr="006B312D" w:rsidRDefault="006B312D" w:rsidP="006B312D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Occasional accidents are expected during new transitions (e.g. sleeping in a new room, visitors, long play sessions)</w:t>
      </w:r>
    </w:p>
    <w:p w14:paraId="084105ED" w14:textId="77777777" w:rsidR="006B312D" w:rsidRPr="006B312D" w:rsidRDefault="006B312D" w:rsidP="006B312D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66D8FE13">
          <v:rect id="_x0000_i1027" style="width:0;height:1.5pt" o:hralign="center" o:hrstd="t" o:hr="t" fillcolor="#a0a0a0" stroked="f"/>
        </w:pict>
      </w:r>
    </w:p>
    <w:p w14:paraId="418D1084" w14:textId="77777777" w:rsidR="006B312D" w:rsidRPr="006B312D" w:rsidRDefault="006B312D" w:rsidP="006B312D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🛠️</w:t>
      </w:r>
      <w:r w:rsidRPr="006B312D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Common Troubleshooting Scenarios &amp; Solutions: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17"/>
        <w:gridCol w:w="3025"/>
        <w:gridCol w:w="3774"/>
      </w:tblGrid>
      <w:tr w:rsidR="006B312D" w:rsidRPr="006B312D" w14:paraId="4564A0D3" w14:textId="77777777" w:rsidTr="00817151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5BBF735D" w14:textId="77777777" w:rsidR="006B312D" w:rsidRPr="006B312D" w:rsidRDefault="006B312D" w:rsidP="006B312D">
            <w:pPr>
              <w:spacing w:after="0" w:line="240" w:lineRule="auto"/>
              <w:jc w:val="center"/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</w:pPr>
            <w:r w:rsidRPr="006B312D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Problem</w:t>
            </w:r>
          </w:p>
        </w:tc>
        <w:tc>
          <w:tcPr>
            <w:tcW w:w="0" w:type="auto"/>
            <w:vAlign w:val="center"/>
            <w:hideMark/>
          </w:tcPr>
          <w:p w14:paraId="5AB9A7B3" w14:textId="77777777" w:rsidR="006B312D" w:rsidRPr="006B312D" w:rsidRDefault="006B312D" w:rsidP="006B312D">
            <w:pPr>
              <w:spacing w:after="0" w:line="240" w:lineRule="auto"/>
              <w:jc w:val="center"/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</w:pPr>
            <w:r w:rsidRPr="006B312D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Why It Happens</w:t>
            </w:r>
          </w:p>
        </w:tc>
        <w:tc>
          <w:tcPr>
            <w:tcW w:w="0" w:type="auto"/>
            <w:vAlign w:val="center"/>
            <w:hideMark/>
          </w:tcPr>
          <w:p w14:paraId="1F6373F7" w14:textId="77777777" w:rsidR="006B312D" w:rsidRPr="006B312D" w:rsidRDefault="006B312D" w:rsidP="006B312D">
            <w:pPr>
              <w:spacing w:after="0" w:line="240" w:lineRule="auto"/>
              <w:jc w:val="center"/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</w:pPr>
            <w:r w:rsidRPr="006B312D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What to Try</w:t>
            </w:r>
          </w:p>
        </w:tc>
      </w:tr>
      <w:tr w:rsidR="006B312D" w:rsidRPr="006B312D" w14:paraId="058B5772" w14:textId="77777777" w:rsidTr="00817151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07A8D2D" w14:textId="77777777" w:rsidR="006B312D" w:rsidRPr="006B312D" w:rsidRDefault="006B312D" w:rsidP="006B312D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6B312D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Puppy pees right after coming inside</w:t>
            </w:r>
          </w:p>
        </w:tc>
        <w:tc>
          <w:tcPr>
            <w:tcW w:w="0" w:type="auto"/>
            <w:vAlign w:val="center"/>
            <w:hideMark/>
          </w:tcPr>
          <w:p w14:paraId="3886DEF9" w14:textId="77777777" w:rsidR="006B312D" w:rsidRPr="006B312D" w:rsidRDefault="006B312D" w:rsidP="006B312D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6B312D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They got distracted outside and forgot to go</w:t>
            </w:r>
          </w:p>
        </w:tc>
        <w:tc>
          <w:tcPr>
            <w:tcW w:w="0" w:type="auto"/>
            <w:vAlign w:val="center"/>
            <w:hideMark/>
          </w:tcPr>
          <w:p w14:paraId="2924D851" w14:textId="77777777" w:rsidR="006B312D" w:rsidRPr="006B312D" w:rsidRDefault="006B312D" w:rsidP="006B312D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6B312D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 xml:space="preserve">Walk them in a </w:t>
            </w:r>
            <w:r w:rsidRPr="006B312D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quiet area</w:t>
            </w:r>
            <w:r w:rsidRPr="006B312D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 xml:space="preserve"> on leash. Wait 5–10 mins before coming inside</w:t>
            </w:r>
          </w:p>
        </w:tc>
      </w:tr>
      <w:tr w:rsidR="006B312D" w:rsidRPr="006B312D" w14:paraId="1FCE925B" w14:textId="77777777" w:rsidTr="00817151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A676D9" w14:textId="77777777" w:rsidR="006B312D" w:rsidRPr="006B312D" w:rsidRDefault="006B312D" w:rsidP="006B312D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6B312D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Accidents during the night</w:t>
            </w:r>
          </w:p>
        </w:tc>
        <w:tc>
          <w:tcPr>
            <w:tcW w:w="0" w:type="auto"/>
            <w:vAlign w:val="center"/>
            <w:hideMark/>
          </w:tcPr>
          <w:p w14:paraId="062A32C9" w14:textId="77777777" w:rsidR="006B312D" w:rsidRPr="006B312D" w:rsidRDefault="006B312D" w:rsidP="006B312D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6B312D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Crate might be too large or puppy not fully empty before bed</w:t>
            </w:r>
          </w:p>
        </w:tc>
        <w:tc>
          <w:tcPr>
            <w:tcW w:w="0" w:type="auto"/>
            <w:vAlign w:val="center"/>
            <w:hideMark/>
          </w:tcPr>
          <w:p w14:paraId="1BEAF53B" w14:textId="77777777" w:rsidR="006B312D" w:rsidRPr="006B312D" w:rsidRDefault="006B312D" w:rsidP="006B312D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6B312D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 xml:space="preserve">Reduce crate space with a divider. </w:t>
            </w:r>
            <w:r w:rsidRPr="006B312D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Toilet just before bed</w:t>
            </w:r>
            <w:r w:rsidRPr="006B312D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, no play</w:t>
            </w:r>
          </w:p>
        </w:tc>
      </w:tr>
      <w:tr w:rsidR="006B312D" w:rsidRPr="006B312D" w14:paraId="35E7A0A8" w14:textId="77777777" w:rsidTr="00817151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2D17032" w14:textId="77777777" w:rsidR="006B312D" w:rsidRPr="006B312D" w:rsidRDefault="006B312D" w:rsidP="006B312D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6B312D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Frequent small wees</w:t>
            </w:r>
          </w:p>
        </w:tc>
        <w:tc>
          <w:tcPr>
            <w:tcW w:w="0" w:type="auto"/>
            <w:vAlign w:val="center"/>
            <w:hideMark/>
          </w:tcPr>
          <w:p w14:paraId="47C9FE6A" w14:textId="77777777" w:rsidR="006B312D" w:rsidRPr="006B312D" w:rsidRDefault="006B312D" w:rsidP="006B312D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6B312D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Possibly marking, excitement urination, or UTI</w:t>
            </w:r>
          </w:p>
        </w:tc>
        <w:tc>
          <w:tcPr>
            <w:tcW w:w="0" w:type="auto"/>
            <w:vAlign w:val="center"/>
            <w:hideMark/>
          </w:tcPr>
          <w:p w14:paraId="2B31F097" w14:textId="77777777" w:rsidR="006B312D" w:rsidRPr="006B312D" w:rsidRDefault="006B312D" w:rsidP="006B312D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6B312D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 xml:space="preserve">Rule out medical issues. Calm greetings and </w:t>
            </w:r>
            <w:r w:rsidRPr="006B312D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consistent toilet spots</w:t>
            </w:r>
            <w:r w:rsidRPr="006B312D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 xml:space="preserve"> help</w:t>
            </w:r>
          </w:p>
        </w:tc>
      </w:tr>
      <w:tr w:rsidR="006B312D" w:rsidRPr="006B312D" w14:paraId="3F338C93" w14:textId="77777777" w:rsidTr="00817151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0B11AB" w14:textId="77777777" w:rsidR="006B312D" w:rsidRPr="006B312D" w:rsidRDefault="006B312D" w:rsidP="006B312D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6B312D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Goes inside after playing</w:t>
            </w:r>
          </w:p>
        </w:tc>
        <w:tc>
          <w:tcPr>
            <w:tcW w:w="0" w:type="auto"/>
            <w:vAlign w:val="center"/>
            <w:hideMark/>
          </w:tcPr>
          <w:p w14:paraId="4DB18F48" w14:textId="77777777" w:rsidR="006B312D" w:rsidRPr="006B312D" w:rsidRDefault="006B312D" w:rsidP="006B312D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6B312D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High arousal interrupts awareness</w:t>
            </w:r>
          </w:p>
        </w:tc>
        <w:tc>
          <w:tcPr>
            <w:tcW w:w="0" w:type="auto"/>
            <w:vAlign w:val="center"/>
            <w:hideMark/>
          </w:tcPr>
          <w:p w14:paraId="2FD2A5E8" w14:textId="77777777" w:rsidR="006B312D" w:rsidRPr="006B312D" w:rsidRDefault="006B312D" w:rsidP="006B312D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6B312D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 xml:space="preserve">End play with a calm </w:t>
            </w:r>
            <w:r w:rsidRPr="006B312D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wind-down toilet break</w:t>
            </w:r>
          </w:p>
        </w:tc>
      </w:tr>
      <w:tr w:rsidR="006B312D" w:rsidRPr="006B312D" w14:paraId="72050575" w14:textId="77777777" w:rsidTr="00817151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A4AE55" w14:textId="77777777" w:rsidR="006B312D" w:rsidRPr="006B312D" w:rsidRDefault="006B312D" w:rsidP="006B312D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6B312D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Puppy pees when scolded</w:t>
            </w:r>
          </w:p>
        </w:tc>
        <w:tc>
          <w:tcPr>
            <w:tcW w:w="0" w:type="auto"/>
            <w:vAlign w:val="center"/>
            <w:hideMark/>
          </w:tcPr>
          <w:p w14:paraId="43C0BEEE" w14:textId="77777777" w:rsidR="006B312D" w:rsidRPr="006B312D" w:rsidRDefault="006B312D" w:rsidP="006B312D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6B312D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Submissive urination from stress</w:t>
            </w:r>
          </w:p>
        </w:tc>
        <w:tc>
          <w:tcPr>
            <w:tcW w:w="0" w:type="auto"/>
            <w:vAlign w:val="center"/>
            <w:hideMark/>
          </w:tcPr>
          <w:p w14:paraId="54699850" w14:textId="77777777" w:rsidR="006B312D" w:rsidRPr="006B312D" w:rsidRDefault="006B312D" w:rsidP="006B312D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6B312D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Avoid punishment</w:t>
            </w:r>
            <w:r w:rsidRPr="006B312D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—build trust and stay neutral during clean-up</w:t>
            </w:r>
          </w:p>
        </w:tc>
      </w:tr>
    </w:tbl>
    <w:p w14:paraId="45AF55E3" w14:textId="77777777" w:rsidR="006B312D" w:rsidRPr="006B312D" w:rsidRDefault="006B312D" w:rsidP="006B312D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2D980508">
          <v:rect id="_x0000_i1028" style="width:0;height:1.5pt" o:hralign="center" o:hrstd="t" o:hr="t" fillcolor="#a0a0a0" stroked="f"/>
        </w:pict>
      </w:r>
    </w:p>
    <w:p w14:paraId="727EAD05" w14:textId="77777777" w:rsidR="006B312D" w:rsidRPr="006B312D" w:rsidRDefault="006B312D" w:rsidP="006B312D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📋</w:t>
      </w:r>
      <w:r w:rsidRPr="006B312D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Proactive Tips for Success:</w:t>
      </w:r>
    </w:p>
    <w:p w14:paraId="00C08491" w14:textId="77777777" w:rsidR="006B312D" w:rsidRPr="006B312D" w:rsidRDefault="006B312D" w:rsidP="006B312D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Take puppy out </w:t>
      </w:r>
      <w:r w:rsidRPr="006B312D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every 60–90 minutes</w:t>
      </w: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during the day</w:t>
      </w:r>
    </w:p>
    <w:p w14:paraId="74AA69F1" w14:textId="77777777" w:rsidR="006B312D" w:rsidRPr="006B312D" w:rsidRDefault="006B312D" w:rsidP="006B312D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Always toilet </w:t>
      </w:r>
      <w:r w:rsidRPr="006B312D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after sleep, play, meals, and crate time</w:t>
      </w:r>
    </w:p>
    <w:p w14:paraId="48AF3664" w14:textId="77777777" w:rsidR="006B312D" w:rsidRPr="006B312D" w:rsidRDefault="006B312D" w:rsidP="006B312D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lastRenderedPageBreak/>
        <w:t xml:space="preserve">Use the same </w:t>
      </w:r>
      <w:r w:rsidRPr="006B312D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cue word</w:t>
      </w: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(e.g. “go toilet”)</w:t>
      </w:r>
    </w:p>
    <w:p w14:paraId="04C678AB" w14:textId="77777777" w:rsidR="006B312D" w:rsidRPr="006B312D" w:rsidRDefault="006B312D" w:rsidP="006B312D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Reward </w:t>
      </w:r>
      <w:r w:rsidRPr="006B312D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calm toileting with praise or small treat</w:t>
      </w:r>
    </w:p>
    <w:p w14:paraId="4D0FDF88" w14:textId="77777777" w:rsidR="006B312D" w:rsidRPr="006B312D" w:rsidRDefault="006B312D" w:rsidP="006B312D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Keep a predictable daily rhythm of sleep → eat → toilet → play</w:t>
      </w:r>
    </w:p>
    <w:p w14:paraId="74FF5313" w14:textId="77777777" w:rsidR="006B312D" w:rsidRPr="006B312D" w:rsidRDefault="006B312D" w:rsidP="006B312D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3C05CD7D">
          <v:rect id="_x0000_i1029" style="width:0;height:1.5pt" o:hralign="center" o:hrstd="t" o:hr="t" fillcolor="#a0a0a0" stroked="f"/>
        </w:pict>
      </w:r>
    </w:p>
    <w:p w14:paraId="0222E49C" w14:textId="77777777" w:rsidR="006B312D" w:rsidRPr="006B312D" w:rsidRDefault="006B312D" w:rsidP="006B312D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⚠️</w:t>
      </w:r>
      <w:r w:rsidRPr="006B312D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When to Seek Help:</w:t>
      </w:r>
    </w:p>
    <w:p w14:paraId="0FA8ECF2" w14:textId="77777777" w:rsidR="006B312D" w:rsidRPr="006B312D" w:rsidRDefault="006B312D" w:rsidP="006B312D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Accidents increase after 18 weeks without a known cause</w:t>
      </w:r>
    </w:p>
    <w:p w14:paraId="5E96C333" w14:textId="77777777" w:rsidR="006B312D" w:rsidRPr="006B312D" w:rsidRDefault="006B312D" w:rsidP="006B312D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Puppy is straining or seems uncomfortable</w:t>
      </w:r>
    </w:p>
    <w:p w14:paraId="58CB70B7" w14:textId="77777777" w:rsidR="006B312D" w:rsidRPr="006B312D" w:rsidRDefault="006B312D" w:rsidP="006B312D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Urine has a strong or unusual smell</w:t>
      </w:r>
    </w:p>
    <w:p w14:paraId="0FAFF99F" w14:textId="77777777" w:rsidR="006B312D" w:rsidRPr="006B312D" w:rsidRDefault="006B312D" w:rsidP="006B312D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Repeated accidents in crate despite size/time adjustments</w:t>
      </w:r>
    </w:p>
    <w:p w14:paraId="6D07F3C5" w14:textId="77777777" w:rsidR="006B312D" w:rsidRPr="006B312D" w:rsidRDefault="006B312D" w:rsidP="006B312D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Consult a veterinarian if medical causes are suspected.</w:t>
      </w:r>
    </w:p>
    <w:p w14:paraId="651FB072" w14:textId="77777777" w:rsidR="006B312D" w:rsidRPr="006B312D" w:rsidRDefault="006B312D" w:rsidP="006B312D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45A8F61F">
          <v:rect id="_x0000_i1030" style="width:0;height:1.5pt" o:hralign="center" o:hrstd="t" o:hr="t" fillcolor="#a0a0a0" stroked="f"/>
        </w:pict>
      </w:r>
    </w:p>
    <w:p w14:paraId="0BC0E434" w14:textId="77777777" w:rsidR="006B312D" w:rsidRPr="006B312D" w:rsidRDefault="006B312D" w:rsidP="006B312D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💬</w:t>
      </w:r>
      <w:r w:rsidRPr="006B312D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Breeder Tip:</w:t>
      </w: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>Encourage families to track toilet times in the first few days. Patterns usually emerge quickly, helping them better support the puppy’s natural rhythms.</w:t>
      </w:r>
    </w:p>
    <w:p w14:paraId="01FF49C1" w14:textId="77777777" w:rsidR="006B312D" w:rsidRPr="006B312D" w:rsidRDefault="006B312D" w:rsidP="006B312D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7DF6E890">
          <v:rect id="_x0000_i1031" style="width:0;height:1.5pt" o:hralign="center" o:hrstd="t" o:hr="t" fillcolor="#a0a0a0" stroked="f"/>
        </w:pict>
      </w:r>
    </w:p>
    <w:p w14:paraId="39BD20B2" w14:textId="77777777" w:rsidR="006B312D" w:rsidRPr="006B312D" w:rsidRDefault="006B312D" w:rsidP="006B312D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📚</w:t>
      </w:r>
      <w:r w:rsidRPr="006B312D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References:</w:t>
      </w:r>
    </w:p>
    <w:p w14:paraId="279C0D42" w14:textId="77777777" w:rsidR="006B312D" w:rsidRPr="006B312D" w:rsidRDefault="006B312D" w:rsidP="006B312D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Horwitz, D., &amp; Mills, D. (2009). </w:t>
      </w:r>
      <w:r w:rsidRPr="006B312D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BSAVA Manual of Canine and Feline Behavioural Medicine</w:t>
      </w:r>
    </w:p>
    <w:p w14:paraId="28B5571F" w14:textId="77777777" w:rsidR="006B312D" w:rsidRPr="006B312D" w:rsidRDefault="006B312D" w:rsidP="006B312D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Overall, K. L. (2013). </w:t>
      </w:r>
      <w:r w:rsidRPr="006B312D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 xml:space="preserve">Manual of Clinical </w:t>
      </w:r>
      <w:proofErr w:type="spellStart"/>
      <w:r w:rsidRPr="006B312D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Behavioral</w:t>
      </w:r>
      <w:proofErr w:type="spellEnd"/>
      <w:r w:rsidRPr="006B312D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 xml:space="preserve"> Medicine for Dogs and Cats</w:t>
      </w:r>
    </w:p>
    <w:p w14:paraId="4FDC184D" w14:textId="77777777" w:rsidR="006B312D" w:rsidRPr="006B312D" w:rsidRDefault="006B312D" w:rsidP="006B312D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American Veterinary Society of Animal </w:t>
      </w:r>
      <w:proofErr w:type="spellStart"/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Behavior</w:t>
      </w:r>
      <w:proofErr w:type="spellEnd"/>
      <w:r w:rsidRPr="006B312D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(AVSAB) Position Statements</w:t>
      </w:r>
    </w:p>
    <w:p w14:paraId="05B655D7" w14:textId="77777777" w:rsidR="001A5796" w:rsidRPr="00940134" w:rsidRDefault="001A5796">
      <w:pPr>
        <w:rPr>
          <w:rFonts w:ascii="Garamond" w:hAnsi="Garamond"/>
          <w:sz w:val="24"/>
          <w:szCs w:val="24"/>
        </w:rPr>
      </w:pPr>
    </w:p>
    <w:sectPr w:rsidR="001A5796" w:rsidRPr="00940134" w:rsidSect="00940134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CA7577" w14:textId="77777777" w:rsidR="006027BA" w:rsidRDefault="006027BA" w:rsidP="00940134">
      <w:pPr>
        <w:spacing w:after="0" w:line="240" w:lineRule="auto"/>
      </w:pPr>
      <w:r>
        <w:separator/>
      </w:r>
    </w:p>
  </w:endnote>
  <w:endnote w:type="continuationSeparator" w:id="0">
    <w:p w14:paraId="100CB71E" w14:textId="77777777" w:rsidR="006027BA" w:rsidRDefault="006027BA" w:rsidP="009401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3646530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7C893BF" w14:textId="504135AE" w:rsidR="00940134" w:rsidRDefault="0094013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EBC16D2" w14:textId="77777777" w:rsidR="00940134" w:rsidRDefault="0094013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303C99" w14:textId="454AD2C0" w:rsidR="003F74E8" w:rsidRDefault="00CB72D5" w:rsidP="00D25975">
    <w:pPr>
      <w:pStyle w:val="Footer"/>
      <w:jc w:val="center"/>
    </w:pPr>
    <w:r>
      <w:t>www.breedertrustedresources.com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FD1788" w14:textId="77777777" w:rsidR="006027BA" w:rsidRDefault="006027BA" w:rsidP="00940134">
      <w:pPr>
        <w:spacing w:after="0" w:line="240" w:lineRule="auto"/>
      </w:pPr>
      <w:r>
        <w:separator/>
      </w:r>
    </w:p>
  </w:footnote>
  <w:footnote w:type="continuationSeparator" w:id="0">
    <w:p w14:paraId="5CC21EE0" w14:textId="77777777" w:rsidR="006027BA" w:rsidRDefault="006027BA" w:rsidP="009401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22AC6E" w14:textId="0C774EA4" w:rsidR="00940134" w:rsidRDefault="00940134">
    <w:pPr>
      <w:pStyle w:val="Header"/>
    </w:pPr>
  </w:p>
  <w:p w14:paraId="173794C6" w14:textId="77777777" w:rsidR="00940134" w:rsidRDefault="0094013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A91E95" w14:textId="547D4FC3" w:rsidR="00940134" w:rsidRDefault="00940134" w:rsidP="00940134">
    <w:pPr>
      <w:pStyle w:val="Header"/>
      <w:jc w:val="center"/>
    </w:pPr>
    <w:r>
      <w:rPr>
        <w:noProof/>
      </w:rPr>
      <w:drawing>
        <wp:inline distT="0" distB="0" distL="0" distR="0" wp14:anchorId="6669C959" wp14:editId="30B361EF">
          <wp:extent cx="1292400" cy="1278000"/>
          <wp:effectExtent l="0" t="0" r="0" b="0"/>
          <wp:docPr id="131634749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16347494" name="Picture 13163474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2400" cy="127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16563"/>
    <w:multiLevelType w:val="multilevel"/>
    <w:tmpl w:val="B24448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7F2238"/>
    <w:multiLevelType w:val="multilevel"/>
    <w:tmpl w:val="C9541F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00226B7"/>
    <w:multiLevelType w:val="multilevel"/>
    <w:tmpl w:val="CF406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5E306FA"/>
    <w:multiLevelType w:val="multilevel"/>
    <w:tmpl w:val="AEFA24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24767215">
    <w:abstractNumId w:val="3"/>
  </w:num>
  <w:num w:numId="2" w16cid:durableId="1367607641">
    <w:abstractNumId w:val="0"/>
  </w:num>
  <w:num w:numId="3" w16cid:durableId="570189603">
    <w:abstractNumId w:val="2"/>
  </w:num>
  <w:num w:numId="4" w16cid:durableId="11235763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0134"/>
    <w:rsid w:val="0001087E"/>
    <w:rsid w:val="001A5796"/>
    <w:rsid w:val="003F74E8"/>
    <w:rsid w:val="004F3AC3"/>
    <w:rsid w:val="006027BA"/>
    <w:rsid w:val="006B312D"/>
    <w:rsid w:val="00817151"/>
    <w:rsid w:val="009040D3"/>
    <w:rsid w:val="00940134"/>
    <w:rsid w:val="009D333A"/>
    <w:rsid w:val="00AC1DDF"/>
    <w:rsid w:val="00CB72D5"/>
    <w:rsid w:val="00D25975"/>
    <w:rsid w:val="00E35C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8D2EFF8"/>
  <w15:chartTrackingRefBased/>
  <w15:docId w15:val="{7040B68B-BD9D-457B-806A-FEBEADFE39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A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4013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4013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4013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4013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4013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4013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4013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4013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4013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4013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4013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4013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40134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40134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4013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4013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4013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4013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4013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013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4013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4013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4013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4013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4013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4013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4013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40134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40134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401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40134"/>
  </w:style>
  <w:style w:type="paragraph" w:styleId="Footer">
    <w:name w:val="footer"/>
    <w:basedOn w:val="Normal"/>
    <w:link w:val="FooterChar"/>
    <w:uiPriority w:val="99"/>
    <w:unhideWhenUsed/>
    <w:rsid w:val="009401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4013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8697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80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287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376</Words>
  <Characters>2031</Characters>
  <Application>Microsoft Office Word</Application>
  <DocSecurity>0</DocSecurity>
  <Lines>78</Lines>
  <Paragraphs>49</Paragraphs>
  <ScaleCrop>false</ScaleCrop>
  <Company/>
  <LinksUpToDate>false</LinksUpToDate>
  <CharactersWithSpaces>2358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Lisa Foster</dc:creator>
  <cp:keywords/>
  <dc:description/>
  <cp:lastModifiedBy>Lisa Foster</cp:lastModifiedBy>
  <cp:revision>3</cp:revision>
  <cp:lastPrinted>2025-05-26T22:05:00Z</cp:lastPrinted>
  <dcterms:created xsi:type="dcterms:W3CDTF">2025-05-26T22:04:00Z</dcterms:created>
  <dcterms:modified xsi:type="dcterms:W3CDTF">2025-05-26T22:12:00Z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9c9fc377-390d-4ea4-ad24-8b22a5f443a1</vt:lpwstr>
  </property>
</Properties>
</file>